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C05D1" w14:paraId="1D492B11" w14:textId="77777777">
        <w:tc>
          <w:tcPr>
            <w:tcW w:w="2245" w:type="dxa"/>
          </w:tcPr>
          <w:p w14:paraId="42B60271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7105" w:type="dxa"/>
          </w:tcPr>
          <w:p w14:paraId="5B8876FA" w14:textId="09AA360C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  <w:t xml:space="preserve">Marketing </w:t>
            </w:r>
            <w:r w:rsidR="00A53D60"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  <w:t>Executive</w:t>
            </w:r>
          </w:p>
        </w:tc>
      </w:tr>
      <w:tr w:rsidR="00DC05D1" w14:paraId="580B232B" w14:textId="77777777">
        <w:tc>
          <w:tcPr>
            <w:tcW w:w="2245" w:type="dxa"/>
          </w:tcPr>
          <w:p w14:paraId="1B05E147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  <w:t>Reports to</w:t>
            </w:r>
          </w:p>
        </w:tc>
        <w:tc>
          <w:tcPr>
            <w:tcW w:w="7105" w:type="dxa"/>
          </w:tcPr>
          <w:p w14:paraId="4BA019D0" w14:textId="4A63D722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  <w:t>Marketing Manager</w:t>
            </w:r>
          </w:p>
        </w:tc>
      </w:tr>
      <w:tr w:rsidR="00DC05D1" w14:paraId="53CADF56" w14:textId="77777777">
        <w:tc>
          <w:tcPr>
            <w:tcW w:w="2245" w:type="dxa"/>
          </w:tcPr>
          <w:p w14:paraId="3E5103F6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7105" w:type="dxa"/>
          </w:tcPr>
          <w:p w14:paraId="4511B7F4" w14:textId="390C0D69" w:rsidR="00DC05D1" w:rsidRDefault="00A53D6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  <w:t>Marketing</w:t>
            </w:r>
          </w:p>
        </w:tc>
      </w:tr>
      <w:tr w:rsidR="00DC05D1" w14:paraId="565B1E60" w14:textId="77777777">
        <w:tc>
          <w:tcPr>
            <w:tcW w:w="2245" w:type="dxa"/>
          </w:tcPr>
          <w:p w14:paraId="28E6BBF6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  <w:t>Work relations</w:t>
            </w:r>
          </w:p>
        </w:tc>
        <w:tc>
          <w:tcPr>
            <w:tcW w:w="7105" w:type="dxa"/>
          </w:tcPr>
          <w:p w14:paraId="36C59E6A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  <w:t>Honda Team</w:t>
            </w:r>
          </w:p>
        </w:tc>
      </w:tr>
      <w:tr w:rsidR="00DC05D1" w14:paraId="0558D499" w14:textId="77777777">
        <w:tc>
          <w:tcPr>
            <w:tcW w:w="2245" w:type="dxa"/>
          </w:tcPr>
          <w:p w14:paraId="00A928DD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b/>
                <w:color w:val="000000" w:themeColor="text1"/>
                <w:sz w:val="20"/>
                <w:szCs w:val="20"/>
              </w:rPr>
              <w:t>Supervises</w:t>
            </w:r>
          </w:p>
        </w:tc>
        <w:tc>
          <w:tcPr>
            <w:tcW w:w="7105" w:type="dxa"/>
          </w:tcPr>
          <w:p w14:paraId="74914D8B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</w:pPr>
            <w:r>
              <w:rPr>
                <w:rFonts w:ascii="Constantia" w:eastAsia="Times New Roman" w:hAnsi="Constantia" w:cs="Constantia"/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3BE09D6A" w14:textId="77777777" w:rsidR="00DC05D1" w:rsidRDefault="00DC05D1">
      <w:pPr>
        <w:spacing w:after="0" w:line="240" w:lineRule="auto"/>
        <w:jc w:val="both"/>
        <w:rPr>
          <w:rFonts w:ascii="Constantia" w:eastAsia="Times New Roman" w:hAnsi="Constantia" w:cs="Constantia"/>
          <w:color w:val="000000" w:themeColor="text1"/>
          <w:sz w:val="20"/>
          <w:szCs w:val="20"/>
        </w:rPr>
      </w:pPr>
    </w:p>
    <w:p w14:paraId="3303CF50" w14:textId="77777777" w:rsidR="00DC05D1" w:rsidRDefault="00000000">
      <w:pPr>
        <w:spacing w:after="0" w:line="240" w:lineRule="auto"/>
        <w:jc w:val="both"/>
        <w:rPr>
          <w:rFonts w:ascii="Constantia" w:eastAsia="Times New Roman" w:hAnsi="Constantia" w:cs="Constantia"/>
          <w:b/>
          <w:color w:val="000000" w:themeColor="text1"/>
          <w:sz w:val="20"/>
          <w:szCs w:val="20"/>
        </w:rPr>
      </w:pPr>
      <w:r>
        <w:rPr>
          <w:rFonts w:ascii="Constantia" w:eastAsia="Times New Roman" w:hAnsi="Constantia" w:cs="Constantia"/>
          <w:b/>
          <w:color w:val="000000" w:themeColor="text1"/>
          <w:sz w:val="20"/>
          <w:szCs w:val="20"/>
        </w:rPr>
        <w:t xml:space="preserve">Job Purpose </w:t>
      </w:r>
    </w:p>
    <w:p w14:paraId="343507CE" w14:textId="77777777" w:rsidR="00DC05D1" w:rsidRDefault="00DC05D1">
      <w:pPr>
        <w:spacing w:after="0" w:line="120" w:lineRule="auto"/>
        <w:jc w:val="both"/>
        <w:rPr>
          <w:rFonts w:ascii="Constantia" w:eastAsia="Times New Roman" w:hAnsi="Constantia" w:cs="Constantia"/>
          <w:color w:val="000000" w:themeColor="text1"/>
          <w:sz w:val="20"/>
          <w:szCs w:val="20"/>
        </w:rPr>
      </w:pPr>
    </w:p>
    <w:p w14:paraId="71793835" w14:textId="040A58B2" w:rsidR="00DC05D1" w:rsidRDefault="00000000">
      <w:pPr>
        <w:spacing w:after="0" w:line="240" w:lineRule="auto"/>
        <w:jc w:val="both"/>
        <w:rPr>
          <w:rFonts w:ascii="Constantia" w:eastAsia="Times New Roman" w:hAnsi="Constantia" w:cs="Constantia"/>
          <w:bCs/>
          <w:color w:val="000000" w:themeColor="text1"/>
          <w:sz w:val="20"/>
          <w:szCs w:val="20"/>
          <w:lang w:val="en-GB"/>
        </w:rPr>
      </w:pPr>
      <w:r>
        <w:rPr>
          <w:rFonts w:ascii="Constantia" w:eastAsia="SimSun" w:hAnsi="Constantia" w:cs="Constantia"/>
          <w:sz w:val="20"/>
          <w:szCs w:val="20"/>
        </w:rPr>
        <w:t xml:space="preserve">The Marketing </w:t>
      </w:r>
      <w:r w:rsidR="00CB0B12">
        <w:rPr>
          <w:rFonts w:ascii="Constantia" w:eastAsia="SimSun" w:hAnsi="Constantia" w:cs="Constantia"/>
          <w:sz w:val="20"/>
          <w:szCs w:val="20"/>
        </w:rPr>
        <w:t>Executive</w:t>
      </w:r>
      <w:r>
        <w:rPr>
          <w:rFonts w:ascii="Constantia" w:eastAsia="SimSun" w:hAnsi="Constantia" w:cs="Constantia"/>
          <w:sz w:val="20"/>
          <w:szCs w:val="20"/>
        </w:rPr>
        <w:t xml:space="preserve"> will be responsible for developing, implementing, and managing marketing strategies to drive brand awareness, promote Honda products, and increase sales.</w:t>
      </w:r>
    </w:p>
    <w:p w14:paraId="526E494E" w14:textId="77777777" w:rsidR="00DC05D1" w:rsidRDefault="00DC05D1">
      <w:pPr>
        <w:spacing w:after="0" w:line="240" w:lineRule="auto"/>
        <w:jc w:val="both"/>
        <w:rPr>
          <w:rFonts w:ascii="Constantia" w:eastAsia="Times New Roman" w:hAnsi="Constantia" w:cs="Constantia"/>
          <w:bCs/>
          <w:color w:val="000000" w:themeColor="text1"/>
          <w:sz w:val="20"/>
          <w:szCs w:val="20"/>
          <w:lang w:val="en-GB"/>
        </w:rPr>
      </w:pPr>
    </w:p>
    <w:p w14:paraId="6BFF1F82" w14:textId="77777777" w:rsidR="00DC05D1" w:rsidRDefault="0000000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sz w:val="20"/>
          <w:szCs w:val="20"/>
        </w:rPr>
      </w:pPr>
      <w:r>
        <w:rPr>
          <w:rFonts w:ascii="Constantia" w:eastAsia="Times New Roman" w:hAnsi="Constantia" w:cs="Constantia"/>
          <w:b/>
          <w:bCs/>
          <w:sz w:val="20"/>
          <w:szCs w:val="20"/>
        </w:rPr>
        <w:t>Job Duties</w:t>
      </w:r>
    </w:p>
    <w:p w14:paraId="3568A6D4" w14:textId="77777777" w:rsidR="00DC05D1" w:rsidRDefault="00DC05D1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i/>
          <w:sz w:val="20"/>
          <w:szCs w:val="20"/>
        </w:rPr>
      </w:pPr>
    </w:p>
    <w:p w14:paraId="0AD4DC60" w14:textId="77777777" w:rsidR="00DC05D1" w:rsidRDefault="00000000">
      <w:pPr>
        <w:numPr>
          <w:ilvl w:val="0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b/>
          <w:bCs/>
          <w:sz w:val="20"/>
          <w:szCs w:val="20"/>
        </w:rPr>
        <w:t>Market Development</w:t>
      </w:r>
    </w:p>
    <w:p w14:paraId="2316FBAF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Recruit new customers and promote sales of all motorcycle models to meet monthly sales targets.</w:t>
      </w:r>
    </w:p>
    <w:p w14:paraId="43C233E1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Register new customers and ensure all relevant data is recorded accurately.</w:t>
      </w:r>
    </w:p>
    <w:p w14:paraId="0C4D0746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Support in identifying and activating new markets, both locally and regionally.</w:t>
      </w:r>
    </w:p>
    <w:p w14:paraId="021CB551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Conduct at least 30 weekly garage visits in assigned areas, identifying opportunities and building relationships.</w:t>
      </w:r>
    </w:p>
    <w:p w14:paraId="22649056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Lead test rides and customer interaction during promotional events as needed.</w:t>
      </w:r>
    </w:p>
    <w:p w14:paraId="0701F7A8" w14:textId="77777777" w:rsidR="00DC05D1" w:rsidRDefault="00000000">
      <w:pPr>
        <w:numPr>
          <w:ilvl w:val="0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b/>
          <w:bCs/>
          <w:sz w:val="20"/>
          <w:szCs w:val="20"/>
        </w:rPr>
        <w:t xml:space="preserve">Brand Visibility </w:t>
      </w:r>
    </w:p>
    <w:p w14:paraId="7186AC4A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Ensure proper display of Honda products at eye level in all assigned locations.</w:t>
      </w:r>
    </w:p>
    <w:p w14:paraId="568C7EEE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Effectively utilize Point-of-Sale materials (posters, t-shirts, signage) and maintain brand consistency.</w:t>
      </w:r>
    </w:p>
    <w:p w14:paraId="66EE479A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Provide timely market intelligence reports, including competitor analysis, customer feedback, and emerging market trends.</w:t>
      </w:r>
    </w:p>
    <w:p w14:paraId="5E3DC24C" w14:textId="77777777" w:rsidR="00DC05D1" w:rsidRDefault="00000000">
      <w:pPr>
        <w:numPr>
          <w:ilvl w:val="0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b/>
          <w:bCs/>
          <w:sz w:val="20"/>
          <w:szCs w:val="20"/>
        </w:rPr>
        <w:t>Product Awareness and Customer Education</w:t>
      </w:r>
    </w:p>
    <w:p w14:paraId="0253D845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Educate customers on the benefits of purchasing Honda motorcycles and other products.</w:t>
      </w:r>
    </w:p>
    <w:p w14:paraId="659C8FCD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Address customer and trade complaints or queries professionally and promptly, escalating to management when necessary.</w:t>
      </w:r>
    </w:p>
    <w:p w14:paraId="4245A948" w14:textId="77777777" w:rsidR="00DC05D1" w:rsidRDefault="00000000">
      <w:pPr>
        <w:numPr>
          <w:ilvl w:val="1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Communicate current promotions and special offers to customers.</w:t>
      </w:r>
    </w:p>
    <w:p w14:paraId="057BF8AA" w14:textId="77777777" w:rsidR="00DC05D1" w:rsidRDefault="00DC05D1">
      <w:pPr>
        <w:ind w:left="360"/>
        <w:rPr>
          <w:rFonts w:ascii="Constantia" w:hAnsi="Constantia" w:cs="Constantia"/>
          <w:sz w:val="20"/>
          <w:szCs w:val="20"/>
        </w:rPr>
      </w:pPr>
    </w:p>
    <w:p w14:paraId="7FFF4C7F" w14:textId="77777777" w:rsidR="00DC05D1" w:rsidRDefault="00DC05D1">
      <w:pPr>
        <w:ind w:left="360"/>
        <w:rPr>
          <w:rFonts w:ascii="Constantia" w:hAnsi="Constantia" w:cs="Constantia"/>
          <w:sz w:val="20"/>
          <w:szCs w:val="20"/>
        </w:rPr>
      </w:pPr>
    </w:p>
    <w:p w14:paraId="0026B3EE" w14:textId="77777777" w:rsidR="00DC05D1" w:rsidRDefault="00000000">
      <w:pPr>
        <w:numPr>
          <w:ilvl w:val="0"/>
          <w:numId w:val="1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b/>
          <w:bCs/>
          <w:sz w:val="20"/>
          <w:szCs w:val="20"/>
        </w:rPr>
        <w:lastRenderedPageBreak/>
        <w:t>Other Duties as Assigned</w:t>
      </w:r>
    </w:p>
    <w:p w14:paraId="67D15473" w14:textId="77777777" w:rsidR="00DC05D1" w:rsidRDefault="00000000">
      <w:pPr>
        <w:numPr>
          <w:ilvl w:val="1"/>
          <w:numId w:val="1"/>
        </w:numPr>
        <w:rPr>
          <w:rFonts w:ascii="Constantia" w:eastAsia="Times New Roman" w:hAnsi="Constantia" w:cs="Constantia"/>
          <w:b/>
          <w:color w:val="000000" w:themeColor="text1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Undertake any other responsibilities as directed by the line manager to support the business.</w:t>
      </w:r>
    </w:p>
    <w:p w14:paraId="64A1B950" w14:textId="77777777" w:rsidR="00DC05D1" w:rsidRDefault="00000000">
      <w:pPr>
        <w:autoSpaceDE w:val="0"/>
        <w:autoSpaceDN w:val="0"/>
        <w:adjustRightInd w:val="0"/>
        <w:spacing w:after="0" w:line="240" w:lineRule="auto"/>
        <w:rPr>
          <w:rFonts w:ascii="Constantia" w:eastAsia="Times New Roman" w:hAnsi="Constantia" w:cs="Constantia"/>
          <w:b/>
          <w:color w:val="000000" w:themeColor="text1"/>
          <w:sz w:val="20"/>
          <w:szCs w:val="20"/>
        </w:rPr>
      </w:pPr>
      <w:r>
        <w:rPr>
          <w:rFonts w:ascii="Constantia" w:eastAsia="Times New Roman" w:hAnsi="Constantia" w:cs="Constantia"/>
          <w:b/>
          <w:color w:val="000000" w:themeColor="text1"/>
          <w:sz w:val="20"/>
          <w:szCs w:val="20"/>
        </w:rPr>
        <w:t>Job specifications;</w:t>
      </w:r>
    </w:p>
    <w:p w14:paraId="2B4F0BC1" w14:textId="77777777" w:rsidR="00DC05D1" w:rsidRDefault="00000000">
      <w:pPr>
        <w:autoSpaceDE w:val="0"/>
        <w:autoSpaceDN w:val="0"/>
        <w:adjustRightInd w:val="0"/>
        <w:spacing w:after="0" w:line="240" w:lineRule="auto"/>
        <w:rPr>
          <w:rFonts w:ascii="Constantia" w:eastAsia="Times New Roman" w:hAnsi="Constantia" w:cs="Constantia"/>
          <w:color w:val="000000" w:themeColor="text1"/>
          <w:sz w:val="20"/>
          <w:szCs w:val="20"/>
        </w:rPr>
      </w:pPr>
      <w:r>
        <w:rPr>
          <w:rFonts w:ascii="Constantia" w:eastAsia="Times New Roman" w:hAnsi="Constantia" w:cs="Constantia"/>
          <w:color w:val="000000" w:themeColor="text1"/>
          <w:sz w:val="20"/>
          <w:szCs w:val="20"/>
        </w:rPr>
        <w:t xml:space="preserve">  </w:t>
      </w:r>
    </w:p>
    <w:p w14:paraId="1282AEDA" w14:textId="77777777" w:rsidR="00DC05D1" w:rsidRDefault="00000000">
      <w:pPr>
        <w:numPr>
          <w:ilvl w:val="0"/>
          <w:numId w:val="2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eastAsia="Times New Roman" w:hAnsi="Constantia" w:cs="Constantia"/>
          <w:i/>
          <w:sz w:val="20"/>
          <w:szCs w:val="20"/>
        </w:rPr>
        <w:t xml:space="preserve"> </w:t>
      </w:r>
      <w:r>
        <w:rPr>
          <w:rFonts w:ascii="Constantia" w:hAnsi="Constantia" w:cs="Constantia"/>
          <w:sz w:val="20"/>
          <w:szCs w:val="20"/>
        </w:rPr>
        <w:t>Minimum of a UACE, Diploma, or bachelor’s degree in marketing, Business, or any related field.</w:t>
      </w:r>
    </w:p>
    <w:p w14:paraId="3A7A9C77" w14:textId="77777777" w:rsidR="00DC05D1" w:rsidRDefault="00000000">
      <w:pPr>
        <w:numPr>
          <w:ilvl w:val="0"/>
          <w:numId w:val="2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A Professional marketing certification (e.g., CIM) is an added advantage.</w:t>
      </w:r>
    </w:p>
    <w:p w14:paraId="0CD14EB6" w14:textId="77777777" w:rsidR="00DC05D1" w:rsidRDefault="00000000">
      <w:pPr>
        <w:numPr>
          <w:ilvl w:val="0"/>
          <w:numId w:val="2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At least 1 year of experience in a sales or marketing role in a fast-paced environment, preferably in the automotive sector.</w:t>
      </w:r>
    </w:p>
    <w:p w14:paraId="54C5488C" w14:textId="77777777" w:rsidR="00DC05D1" w:rsidRDefault="00000000">
      <w:pPr>
        <w:numPr>
          <w:ilvl w:val="0"/>
          <w:numId w:val="3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Strong verbal and written communication skills, with the ability to effectively engage with internal teams and external customers.</w:t>
      </w:r>
    </w:p>
    <w:p w14:paraId="2F7D180C" w14:textId="77777777" w:rsidR="00DC05D1" w:rsidRDefault="00000000">
      <w:pPr>
        <w:numPr>
          <w:ilvl w:val="0"/>
          <w:numId w:val="3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Ability to meet sales and performance targets under pressure while providing excellent customer service.</w:t>
      </w:r>
    </w:p>
    <w:p w14:paraId="6D10617E" w14:textId="77777777" w:rsidR="00DC05D1" w:rsidRDefault="00000000">
      <w:pPr>
        <w:numPr>
          <w:ilvl w:val="0"/>
          <w:numId w:val="3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Self-driven, able to work independently, manage time effectively, and complete tasks with minimal supervision.</w:t>
      </w:r>
    </w:p>
    <w:p w14:paraId="28791683" w14:textId="77777777" w:rsidR="00DC05D1" w:rsidRDefault="00000000">
      <w:pPr>
        <w:numPr>
          <w:ilvl w:val="0"/>
          <w:numId w:val="3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Proven problem-solving abilities and a collaborative approach to team-based projects.</w:t>
      </w:r>
    </w:p>
    <w:p w14:paraId="48615D41" w14:textId="77777777" w:rsidR="00DC05D1" w:rsidRDefault="00000000">
      <w:pPr>
        <w:numPr>
          <w:ilvl w:val="0"/>
          <w:numId w:val="3"/>
        </w:num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Flexible and willing to travel as needed, with occasional out-of-town assignments.</w:t>
      </w:r>
    </w:p>
    <w:p w14:paraId="5A437342" w14:textId="77777777" w:rsidR="00DC05D1" w:rsidRDefault="00000000">
      <w:pPr>
        <w:numPr>
          <w:ilvl w:val="0"/>
          <w:numId w:val="3"/>
        </w:numPr>
        <w:rPr>
          <w:rFonts w:ascii="Constantia" w:eastAsia="Times New Roman" w:hAnsi="Constantia" w:cs="Constantia"/>
          <w:i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Must be adaptable to work in varied environments and manage multiple priorities effectively</w:t>
      </w:r>
    </w:p>
    <w:p w14:paraId="68A99359" w14:textId="77777777" w:rsidR="00DC05D1" w:rsidRDefault="00DC05D1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Constantia"/>
          <w:b/>
          <w:sz w:val="20"/>
          <w:szCs w:val="20"/>
        </w:rPr>
      </w:pPr>
    </w:p>
    <w:p w14:paraId="4C86BE82" w14:textId="77777777" w:rsidR="00DC05D1" w:rsidRDefault="00000000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Constantia"/>
          <w:b/>
          <w:sz w:val="20"/>
          <w:szCs w:val="20"/>
        </w:rPr>
        <w:t>Signatures</w:t>
      </w:r>
      <w:r>
        <w:rPr>
          <w:rFonts w:ascii="Constantia" w:eastAsia="Times New Roman" w:hAnsi="Constantia" w:cs="Constantia"/>
          <w:b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DC05D1" w14:paraId="67AD09E9" w14:textId="77777777">
        <w:tc>
          <w:tcPr>
            <w:tcW w:w="4788" w:type="dxa"/>
          </w:tcPr>
          <w:p w14:paraId="684760C2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</w:pPr>
            <w:r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  <w:t>Job holder name:</w:t>
            </w:r>
          </w:p>
        </w:tc>
        <w:tc>
          <w:tcPr>
            <w:tcW w:w="4788" w:type="dxa"/>
          </w:tcPr>
          <w:p w14:paraId="1557E306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</w:pPr>
            <w:r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  <w:t>Signature:</w:t>
            </w:r>
          </w:p>
        </w:tc>
      </w:tr>
      <w:tr w:rsidR="00DC05D1" w14:paraId="03359CB6" w14:textId="77777777">
        <w:tc>
          <w:tcPr>
            <w:tcW w:w="4788" w:type="dxa"/>
          </w:tcPr>
          <w:p w14:paraId="74621A57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</w:pPr>
            <w:r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  <w:t>Supervisor name:</w:t>
            </w:r>
          </w:p>
        </w:tc>
        <w:tc>
          <w:tcPr>
            <w:tcW w:w="4788" w:type="dxa"/>
          </w:tcPr>
          <w:p w14:paraId="72996E9E" w14:textId="77777777" w:rsidR="00DC05D1" w:rsidRDefault="00000000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</w:pPr>
            <w:r>
              <w:rPr>
                <w:rFonts w:ascii="Constantia" w:eastAsia="Times New Roman" w:hAnsi="Constantia" w:cs="Times New Roman"/>
                <w:b/>
                <w:bCs/>
                <w:sz w:val="21"/>
                <w:szCs w:val="21"/>
              </w:rPr>
              <w:t>Signature:</w:t>
            </w:r>
          </w:p>
        </w:tc>
      </w:tr>
    </w:tbl>
    <w:p w14:paraId="3AC9A897" w14:textId="77777777" w:rsidR="00DC05D1" w:rsidRDefault="00DC05D1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</w:p>
    <w:sectPr w:rsidR="00DC05D1">
      <w:headerReference w:type="default" r:id="rId7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A849" w14:textId="77777777" w:rsidR="00E45540" w:rsidRDefault="00E45540">
      <w:pPr>
        <w:spacing w:line="240" w:lineRule="auto"/>
      </w:pPr>
      <w:r>
        <w:separator/>
      </w:r>
    </w:p>
  </w:endnote>
  <w:endnote w:type="continuationSeparator" w:id="0">
    <w:p w14:paraId="4312C1CE" w14:textId="77777777" w:rsidR="00E45540" w:rsidRDefault="00E45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DE58" w14:textId="77777777" w:rsidR="00E45540" w:rsidRDefault="00E45540">
      <w:pPr>
        <w:spacing w:after="0"/>
      </w:pPr>
      <w:r>
        <w:separator/>
      </w:r>
    </w:p>
  </w:footnote>
  <w:footnote w:type="continuationSeparator" w:id="0">
    <w:p w14:paraId="2BE3BAAF" w14:textId="77777777" w:rsidR="00E45540" w:rsidRDefault="00E455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FA6F" w14:textId="77777777" w:rsidR="00DC05D1" w:rsidRDefault="00000000">
    <w:pPr>
      <w:pStyle w:val="Header"/>
      <w:jc w:val="center"/>
    </w:pPr>
    <w:r>
      <w:rPr>
        <w:rFonts w:asciiTheme="majorHAnsi" w:hAnsiTheme="majorHAnsi"/>
        <w:noProof/>
      </w:rPr>
      <w:drawing>
        <wp:inline distT="0" distB="0" distL="0" distR="0" wp14:anchorId="39BD7478" wp14:editId="3429E4D4">
          <wp:extent cx="1908175" cy="866775"/>
          <wp:effectExtent l="0" t="0" r="0" b="9525"/>
          <wp:docPr id="1" name="Picture 1" descr="Markh Investments - Markh Investments LTD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rkh Investments - Markh Investments LTD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9040" cy="876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noProof/>
      </w:rPr>
      <w:drawing>
        <wp:inline distT="0" distB="0" distL="0" distR="0" wp14:anchorId="463C6C90" wp14:editId="171D9819">
          <wp:extent cx="1581150" cy="838200"/>
          <wp:effectExtent l="0" t="0" r="0" b="0"/>
          <wp:docPr id="2" name="Picture 2" descr="Honda Corpor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onda Corporat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896" cy="856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854D6" w14:textId="77777777" w:rsidR="00DC05D1" w:rsidRDefault="00000000">
    <w:pPr>
      <w:pStyle w:val="Header"/>
      <w:jc w:val="center"/>
      <w:rPr>
        <w:rFonts w:ascii="Constantia" w:hAnsi="Constantia"/>
        <w:b/>
      </w:rPr>
    </w:pPr>
    <w:r>
      <w:rPr>
        <w:rFonts w:ascii="Constantia" w:hAnsi="Constantia"/>
        <w:b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94E"/>
    <w:multiLevelType w:val="multilevel"/>
    <w:tmpl w:val="214A49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7743977"/>
    <w:multiLevelType w:val="multilevel"/>
    <w:tmpl w:val="27743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85ACA"/>
    <w:multiLevelType w:val="multilevel"/>
    <w:tmpl w:val="5A885A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374862">
    <w:abstractNumId w:val="0"/>
  </w:num>
  <w:num w:numId="2" w16cid:durableId="1402170470">
    <w:abstractNumId w:val="2"/>
  </w:num>
  <w:num w:numId="3" w16cid:durableId="201923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44"/>
    <w:rsid w:val="000F118B"/>
    <w:rsid w:val="001722F4"/>
    <w:rsid w:val="001A31A9"/>
    <w:rsid w:val="001D0E8C"/>
    <w:rsid w:val="002076C2"/>
    <w:rsid w:val="003B3F55"/>
    <w:rsid w:val="003D03AE"/>
    <w:rsid w:val="003E751D"/>
    <w:rsid w:val="00437F73"/>
    <w:rsid w:val="004C5344"/>
    <w:rsid w:val="004D68A3"/>
    <w:rsid w:val="00510E66"/>
    <w:rsid w:val="0055639F"/>
    <w:rsid w:val="005D58D7"/>
    <w:rsid w:val="005E098D"/>
    <w:rsid w:val="00611C5E"/>
    <w:rsid w:val="00684291"/>
    <w:rsid w:val="006F1418"/>
    <w:rsid w:val="00716216"/>
    <w:rsid w:val="008219AF"/>
    <w:rsid w:val="008868B0"/>
    <w:rsid w:val="008B534A"/>
    <w:rsid w:val="008E2E28"/>
    <w:rsid w:val="009C6DBF"/>
    <w:rsid w:val="009D6D98"/>
    <w:rsid w:val="00A41292"/>
    <w:rsid w:val="00A53D60"/>
    <w:rsid w:val="00B71748"/>
    <w:rsid w:val="00BE62F4"/>
    <w:rsid w:val="00CB0B12"/>
    <w:rsid w:val="00CC237C"/>
    <w:rsid w:val="00CF2C65"/>
    <w:rsid w:val="00D332CE"/>
    <w:rsid w:val="00D95373"/>
    <w:rsid w:val="00DA5D61"/>
    <w:rsid w:val="00DC05D1"/>
    <w:rsid w:val="00DD772D"/>
    <w:rsid w:val="00E07798"/>
    <w:rsid w:val="00E45540"/>
    <w:rsid w:val="00E65A2A"/>
    <w:rsid w:val="00EB30D3"/>
    <w:rsid w:val="413B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40D8"/>
  <w15:docId w15:val="{288BA7CF-69C3-4178-9B39-EEB8159A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Human Resource | Markh Investments Co. LTD</cp:lastModifiedBy>
  <cp:revision>3</cp:revision>
  <dcterms:created xsi:type="dcterms:W3CDTF">2026-01-27T11:51:00Z</dcterms:created>
  <dcterms:modified xsi:type="dcterms:W3CDTF">2026-01-27T11:52:00Z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721C38DB07C54DDD83C854510FEF9907_13</vt:lpwstr>
  </property>
</Properties>
</file>