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15"/>
        <w:tblW w:w="0" w:type="auto"/>
        <w:tblLook w:val="04A0" w:firstRow="1" w:lastRow="0" w:firstColumn="1" w:lastColumn="0" w:noHBand="0" w:noVBand="1"/>
      </w:tblPr>
      <w:tblGrid>
        <w:gridCol w:w="2245"/>
        <w:gridCol w:w="7105"/>
      </w:tblGrid>
      <w:tr w:rsidR="00BE62F4" w:rsidRPr="00A64B7B" w14:paraId="523263E0" w14:textId="77777777" w:rsidTr="00B966FF">
        <w:tc>
          <w:tcPr>
            <w:tcW w:w="2245" w:type="dxa"/>
          </w:tcPr>
          <w:p w14:paraId="79D581DC" w14:textId="77777777" w:rsidR="004D68A3" w:rsidRPr="00A64B7B" w:rsidRDefault="004D68A3" w:rsidP="00A64B7B">
            <w:pPr>
              <w:spacing w:after="0" w:line="240" w:lineRule="auto"/>
              <w:rPr>
                <w:rFonts w:ascii="Constantia" w:eastAsia="Times New Roman" w:hAnsi="Constantia" w:cs="Times New Roman"/>
                <w:b/>
                <w:color w:val="000000" w:themeColor="text1"/>
                <w:sz w:val="24"/>
                <w:szCs w:val="24"/>
              </w:rPr>
            </w:pPr>
            <w:r w:rsidRPr="00A64B7B">
              <w:rPr>
                <w:rFonts w:ascii="Constantia" w:eastAsia="Times New Roman" w:hAnsi="Constantia" w:cs="Times New Roman"/>
                <w:b/>
                <w:color w:val="000000" w:themeColor="text1"/>
                <w:sz w:val="24"/>
                <w:szCs w:val="24"/>
              </w:rPr>
              <w:t>Job Title</w:t>
            </w:r>
          </w:p>
        </w:tc>
        <w:tc>
          <w:tcPr>
            <w:tcW w:w="7105" w:type="dxa"/>
          </w:tcPr>
          <w:p w14:paraId="0EE3BF66" w14:textId="0C175659" w:rsidR="004D68A3" w:rsidRPr="00A64B7B" w:rsidRDefault="002D03C5" w:rsidP="00A64B7B">
            <w:pPr>
              <w:spacing w:after="0" w:line="240" w:lineRule="auto"/>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S</w:t>
            </w:r>
            <w:r w:rsidR="007F31B4">
              <w:rPr>
                <w:rFonts w:ascii="Constantia" w:eastAsia="Times New Roman" w:hAnsi="Constantia" w:cs="Times New Roman"/>
                <w:color w:val="000000" w:themeColor="text1"/>
                <w:sz w:val="24"/>
                <w:szCs w:val="24"/>
              </w:rPr>
              <w:t>pare</w:t>
            </w:r>
            <w:r>
              <w:rPr>
                <w:rFonts w:ascii="Constantia" w:eastAsia="Times New Roman" w:hAnsi="Constantia" w:cs="Times New Roman"/>
                <w:color w:val="000000" w:themeColor="text1"/>
                <w:sz w:val="24"/>
                <w:szCs w:val="24"/>
              </w:rPr>
              <w:t xml:space="preserve"> </w:t>
            </w:r>
            <w:r w:rsidR="007F31B4">
              <w:rPr>
                <w:rFonts w:ascii="Constantia" w:eastAsia="Times New Roman" w:hAnsi="Constantia" w:cs="Times New Roman"/>
                <w:color w:val="000000" w:themeColor="text1"/>
                <w:sz w:val="24"/>
                <w:szCs w:val="24"/>
              </w:rPr>
              <w:t>parts</w:t>
            </w:r>
            <w:r w:rsidR="00293E55">
              <w:rPr>
                <w:rFonts w:ascii="Constantia" w:eastAsia="Times New Roman" w:hAnsi="Constantia" w:cs="Times New Roman"/>
                <w:color w:val="000000" w:themeColor="text1"/>
                <w:sz w:val="24"/>
                <w:szCs w:val="24"/>
              </w:rPr>
              <w:t xml:space="preserve"> </w:t>
            </w:r>
            <w:r w:rsidR="00A247C9">
              <w:rPr>
                <w:rFonts w:ascii="Constantia" w:eastAsia="Times New Roman" w:hAnsi="Constantia" w:cs="Times New Roman"/>
                <w:color w:val="000000" w:themeColor="text1"/>
                <w:sz w:val="24"/>
                <w:szCs w:val="24"/>
              </w:rPr>
              <w:t>Aftersales</w:t>
            </w:r>
          </w:p>
        </w:tc>
      </w:tr>
      <w:tr w:rsidR="00BE62F4" w:rsidRPr="00A64B7B" w14:paraId="282D8518" w14:textId="77777777" w:rsidTr="00B966FF">
        <w:tc>
          <w:tcPr>
            <w:tcW w:w="2245" w:type="dxa"/>
          </w:tcPr>
          <w:p w14:paraId="722E6E93" w14:textId="77777777" w:rsidR="004D68A3" w:rsidRPr="00A64B7B" w:rsidRDefault="004D68A3" w:rsidP="00A64B7B">
            <w:pPr>
              <w:spacing w:after="0" w:line="240" w:lineRule="auto"/>
              <w:rPr>
                <w:rFonts w:ascii="Constantia" w:eastAsia="Times New Roman" w:hAnsi="Constantia" w:cs="Times New Roman"/>
                <w:b/>
                <w:color w:val="000000" w:themeColor="text1"/>
                <w:sz w:val="24"/>
                <w:szCs w:val="24"/>
              </w:rPr>
            </w:pPr>
            <w:r w:rsidRPr="00A64B7B">
              <w:rPr>
                <w:rFonts w:ascii="Constantia" w:eastAsia="Times New Roman" w:hAnsi="Constantia" w:cs="Times New Roman"/>
                <w:b/>
                <w:color w:val="000000" w:themeColor="text1"/>
                <w:sz w:val="24"/>
                <w:szCs w:val="24"/>
              </w:rPr>
              <w:t>Reports to</w:t>
            </w:r>
          </w:p>
        </w:tc>
        <w:tc>
          <w:tcPr>
            <w:tcW w:w="7105" w:type="dxa"/>
          </w:tcPr>
          <w:p w14:paraId="7A54F44F" w14:textId="4EF2A455" w:rsidR="004D68A3" w:rsidRPr="00A64B7B" w:rsidRDefault="002D03C5" w:rsidP="00A64B7B">
            <w:pPr>
              <w:spacing w:after="0" w:line="240" w:lineRule="auto"/>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Service Head</w:t>
            </w:r>
          </w:p>
        </w:tc>
      </w:tr>
      <w:tr w:rsidR="00BE62F4" w:rsidRPr="00A64B7B" w14:paraId="764B1FBA" w14:textId="77777777" w:rsidTr="00B966FF">
        <w:tc>
          <w:tcPr>
            <w:tcW w:w="2245" w:type="dxa"/>
          </w:tcPr>
          <w:p w14:paraId="7557B013" w14:textId="77777777" w:rsidR="004D68A3" w:rsidRPr="00A64B7B" w:rsidRDefault="004D68A3" w:rsidP="00A64B7B">
            <w:pPr>
              <w:spacing w:after="0" w:line="240" w:lineRule="auto"/>
              <w:rPr>
                <w:rFonts w:ascii="Constantia" w:eastAsia="Times New Roman" w:hAnsi="Constantia" w:cs="Times New Roman"/>
                <w:b/>
                <w:color w:val="000000" w:themeColor="text1"/>
                <w:sz w:val="24"/>
                <w:szCs w:val="24"/>
              </w:rPr>
            </w:pPr>
            <w:r w:rsidRPr="00A64B7B">
              <w:rPr>
                <w:rFonts w:ascii="Constantia" w:eastAsia="Times New Roman" w:hAnsi="Constantia" w:cs="Times New Roman"/>
                <w:b/>
                <w:color w:val="000000" w:themeColor="text1"/>
                <w:sz w:val="24"/>
                <w:szCs w:val="24"/>
              </w:rPr>
              <w:t>Department</w:t>
            </w:r>
          </w:p>
        </w:tc>
        <w:tc>
          <w:tcPr>
            <w:tcW w:w="7105" w:type="dxa"/>
          </w:tcPr>
          <w:p w14:paraId="400AB83F" w14:textId="77777777" w:rsidR="004D68A3" w:rsidRPr="00A64B7B" w:rsidRDefault="00293E55" w:rsidP="00A64B7B">
            <w:pPr>
              <w:spacing w:after="0" w:line="240" w:lineRule="auto"/>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 xml:space="preserve">Honda </w:t>
            </w:r>
          </w:p>
        </w:tc>
      </w:tr>
      <w:tr w:rsidR="00BE62F4" w:rsidRPr="00A64B7B" w14:paraId="2C2D70DD" w14:textId="77777777" w:rsidTr="00B966FF">
        <w:tc>
          <w:tcPr>
            <w:tcW w:w="2245" w:type="dxa"/>
          </w:tcPr>
          <w:p w14:paraId="3B0D106A" w14:textId="77777777" w:rsidR="004D68A3" w:rsidRPr="00A64B7B" w:rsidRDefault="004D68A3" w:rsidP="00A64B7B">
            <w:pPr>
              <w:spacing w:after="0" w:line="240" w:lineRule="auto"/>
              <w:rPr>
                <w:rFonts w:ascii="Constantia" w:eastAsia="Times New Roman" w:hAnsi="Constantia" w:cs="Times New Roman"/>
                <w:b/>
                <w:color w:val="000000" w:themeColor="text1"/>
                <w:sz w:val="24"/>
                <w:szCs w:val="24"/>
              </w:rPr>
            </w:pPr>
            <w:r w:rsidRPr="00A64B7B">
              <w:rPr>
                <w:rFonts w:ascii="Constantia" w:eastAsia="Times New Roman" w:hAnsi="Constantia" w:cs="Times New Roman"/>
                <w:b/>
                <w:color w:val="000000" w:themeColor="text1"/>
                <w:sz w:val="24"/>
                <w:szCs w:val="24"/>
              </w:rPr>
              <w:t>Work relations</w:t>
            </w:r>
          </w:p>
        </w:tc>
        <w:tc>
          <w:tcPr>
            <w:tcW w:w="7105" w:type="dxa"/>
          </w:tcPr>
          <w:p w14:paraId="7F3B976F" w14:textId="77777777" w:rsidR="004D68A3" w:rsidRPr="00A64B7B" w:rsidRDefault="00293E55" w:rsidP="00A64B7B">
            <w:pPr>
              <w:spacing w:after="0" w:line="240" w:lineRule="auto"/>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 xml:space="preserve">Honda </w:t>
            </w:r>
            <w:r w:rsidR="0003728B" w:rsidRPr="00A64B7B">
              <w:rPr>
                <w:rFonts w:ascii="Constantia" w:eastAsia="Times New Roman" w:hAnsi="Constantia" w:cs="Times New Roman"/>
                <w:color w:val="000000" w:themeColor="text1"/>
                <w:sz w:val="24"/>
                <w:szCs w:val="24"/>
              </w:rPr>
              <w:t>team</w:t>
            </w:r>
          </w:p>
        </w:tc>
      </w:tr>
      <w:tr w:rsidR="00BE62F4" w:rsidRPr="00A64B7B" w14:paraId="369308C0" w14:textId="77777777" w:rsidTr="00B966FF">
        <w:tc>
          <w:tcPr>
            <w:tcW w:w="2245" w:type="dxa"/>
          </w:tcPr>
          <w:p w14:paraId="664FABB8" w14:textId="77777777" w:rsidR="004D68A3" w:rsidRPr="00A64B7B" w:rsidRDefault="004D68A3" w:rsidP="00A64B7B">
            <w:pPr>
              <w:spacing w:after="0" w:line="240" w:lineRule="auto"/>
              <w:rPr>
                <w:rFonts w:ascii="Constantia" w:eastAsia="Times New Roman" w:hAnsi="Constantia" w:cs="Times New Roman"/>
                <w:b/>
                <w:color w:val="000000" w:themeColor="text1"/>
                <w:sz w:val="24"/>
                <w:szCs w:val="24"/>
              </w:rPr>
            </w:pPr>
            <w:r w:rsidRPr="00A64B7B">
              <w:rPr>
                <w:rFonts w:ascii="Constantia" w:eastAsia="Times New Roman" w:hAnsi="Constantia" w:cs="Times New Roman"/>
                <w:b/>
                <w:color w:val="000000" w:themeColor="text1"/>
                <w:sz w:val="24"/>
                <w:szCs w:val="24"/>
              </w:rPr>
              <w:t>Supervises</w:t>
            </w:r>
          </w:p>
        </w:tc>
        <w:tc>
          <w:tcPr>
            <w:tcW w:w="7105" w:type="dxa"/>
          </w:tcPr>
          <w:p w14:paraId="197B9F18" w14:textId="77777777" w:rsidR="004D68A3" w:rsidRPr="00A64B7B" w:rsidRDefault="004D68A3" w:rsidP="00A64B7B">
            <w:pPr>
              <w:spacing w:after="0" w:line="240" w:lineRule="auto"/>
              <w:rPr>
                <w:rFonts w:ascii="Constantia" w:eastAsia="Times New Roman" w:hAnsi="Constantia" w:cs="Times New Roman"/>
                <w:color w:val="000000" w:themeColor="text1"/>
                <w:sz w:val="24"/>
                <w:szCs w:val="24"/>
              </w:rPr>
            </w:pPr>
            <w:r w:rsidRPr="00A64B7B">
              <w:rPr>
                <w:rFonts w:ascii="Constantia" w:eastAsia="Times New Roman" w:hAnsi="Constantia" w:cs="Times New Roman"/>
                <w:color w:val="000000" w:themeColor="text1"/>
                <w:sz w:val="24"/>
                <w:szCs w:val="24"/>
              </w:rPr>
              <w:t>N/A</w:t>
            </w:r>
          </w:p>
        </w:tc>
      </w:tr>
    </w:tbl>
    <w:p w14:paraId="41C38DF5" w14:textId="77777777" w:rsidR="004C5344" w:rsidRPr="00AE083F" w:rsidRDefault="004C5344" w:rsidP="00AE083F">
      <w:pPr>
        <w:spacing w:after="0" w:line="240" w:lineRule="auto"/>
        <w:jc w:val="both"/>
        <w:rPr>
          <w:rFonts w:ascii="Constantia" w:eastAsia="Times New Roman" w:hAnsi="Constantia" w:cs="Times New Roman"/>
          <w:color w:val="000000" w:themeColor="text1"/>
          <w:sz w:val="24"/>
          <w:szCs w:val="24"/>
        </w:rPr>
      </w:pPr>
    </w:p>
    <w:p w14:paraId="0629D28A" w14:textId="77777777" w:rsidR="007C3351" w:rsidRPr="002D03C5" w:rsidRDefault="007C3351" w:rsidP="00AE083F">
      <w:pPr>
        <w:spacing w:after="160" w:line="240" w:lineRule="auto"/>
        <w:jc w:val="both"/>
        <w:rPr>
          <w:rFonts w:ascii="Constantia" w:eastAsia="Calibri" w:hAnsi="Constantia" w:cs="Times New Roman"/>
          <w:b/>
          <w:bCs/>
          <w:sz w:val="24"/>
          <w:szCs w:val="24"/>
        </w:rPr>
      </w:pPr>
      <w:r w:rsidRPr="002D03C5">
        <w:rPr>
          <w:rFonts w:ascii="Constantia" w:eastAsia="Calibri" w:hAnsi="Constantia" w:cs="Times New Roman"/>
          <w:b/>
          <w:bCs/>
          <w:sz w:val="24"/>
          <w:szCs w:val="24"/>
        </w:rPr>
        <w:t>Job Summary</w:t>
      </w:r>
    </w:p>
    <w:p w14:paraId="3C70F974" w14:textId="742BF4FC" w:rsidR="002D03C5" w:rsidRPr="002D03C5" w:rsidRDefault="002D03C5" w:rsidP="00AE083F">
      <w:pPr>
        <w:spacing w:after="160" w:line="259" w:lineRule="auto"/>
        <w:jc w:val="both"/>
        <w:rPr>
          <w:rFonts w:ascii="Constantia" w:eastAsia="Times New Roman" w:hAnsi="Constantia" w:cs="Times New Roman"/>
          <w:sz w:val="24"/>
          <w:szCs w:val="24"/>
        </w:rPr>
      </w:pPr>
      <w:r w:rsidRPr="002D03C5">
        <w:rPr>
          <w:rFonts w:ascii="Constantia" w:hAnsi="Constantia"/>
          <w:sz w:val="24"/>
          <w:szCs w:val="24"/>
        </w:rPr>
        <w:t>The Spare Par</w:t>
      </w:r>
      <w:r w:rsidR="00A247C9">
        <w:rPr>
          <w:rFonts w:ascii="Constantia" w:hAnsi="Constantia"/>
          <w:sz w:val="24"/>
          <w:szCs w:val="24"/>
        </w:rPr>
        <w:t>ts Aftersales executive</w:t>
      </w:r>
      <w:r w:rsidRPr="002D03C5">
        <w:rPr>
          <w:rFonts w:ascii="Constantia" w:hAnsi="Constantia"/>
          <w:sz w:val="24"/>
          <w:szCs w:val="24"/>
        </w:rPr>
        <w:t xml:space="preserve"> is responsible for driving spare parts sales, ensuring excellent customer service, and supporting efficient inventory coordination. The role focuses on identifying customer needs, promoting genuine Honda spare parts, processing orders accurately, and contributing to revenue growth while maintaining optimal stock availability.</w:t>
      </w:r>
    </w:p>
    <w:p w14:paraId="50E01568" w14:textId="3FA22214" w:rsidR="002D03C5" w:rsidRPr="002D03C5" w:rsidRDefault="00CC0F16" w:rsidP="002D03C5">
      <w:pPr>
        <w:spacing w:after="160" w:line="259" w:lineRule="auto"/>
        <w:jc w:val="both"/>
        <w:rPr>
          <w:rFonts w:ascii="Constantia" w:eastAsia="Calibri" w:hAnsi="Constantia" w:cs="Times New Roman"/>
          <w:b/>
          <w:sz w:val="24"/>
          <w:szCs w:val="24"/>
        </w:rPr>
      </w:pPr>
      <w:r w:rsidRPr="002D03C5">
        <w:rPr>
          <w:rFonts w:ascii="Constantia" w:eastAsia="Calibri" w:hAnsi="Constantia" w:cs="Times New Roman"/>
          <w:b/>
          <w:sz w:val="24"/>
          <w:szCs w:val="24"/>
        </w:rPr>
        <w:t xml:space="preserve">Job Duties: </w:t>
      </w:r>
    </w:p>
    <w:p w14:paraId="2AE70BBC"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Sales &amp; Customer Service</w:t>
      </w:r>
    </w:p>
    <w:p w14:paraId="7CB9EEF4" w14:textId="77777777" w:rsidR="002D03C5" w:rsidRPr="002D03C5" w:rsidRDefault="002D03C5" w:rsidP="002D03C5">
      <w:pPr>
        <w:numPr>
          <w:ilvl w:val="0"/>
          <w:numId w:val="11"/>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Promote and sell Honda spare parts to walk-in customers, corporate clients, and service departments.</w:t>
      </w:r>
    </w:p>
    <w:p w14:paraId="041107AC" w14:textId="77777777" w:rsidR="002D03C5" w:rsidRPr="002D03C5" w:rsidRDefault="002D03C5" w:rsidP="002D03C5">
      <w:pPr>
        <w:numPr>
          <w:ilvl w:val="0"/>
          <w:numId w:val="11"/>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Advise customers on appropriate spare parts based on their requirements and vehicle specifications.</w:t>
      </w:r>
    </w:p>
    <w:p w14:paraId="1C5FFCDF" w14:textId="77777777" w:rsidR="002D03C5" w:rsidRPr="002D03C5" w:rsidRDefault="002D03C5" w:rsidP="002D03C5">
      <w:pPr>
        <w:numPr>
          <w:ilvl w:val="0"/>
          <w:numId w:val="11"/>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Build and maintain strong customer relationships to encourage repeat business and brand loyalty.</w:t>
      </w:r>
    </w:p>
    <w:p w14:paraId="2974B102" w14:textId="77777777" w:rsidR="002D03C5" w:rsidRPr="002D03C5" w:rsidRDefault="002D03C5" w:rsidP="002D03C5">
      <w:pPr>
        <w:numPr>
          <w:ilvl w:val="0"/>
          <w:numId w:val="11"/>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Handle customer inquiries, complaints, and after-sales support professionally.</w:t>
      </w:r>
    </w:p>
    <w:p w14:paraId="7CB763D4"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Order Processing &amp; Documentation</w:t>
      </w:r>
    </w:p>
    <w:p w14:paraId="227DAE82" w14:textId="77777777" w:rsidR="002D03C5" w:rsidRPr="002D03C5" w:rsidRDefault="002D03C5" w:rsidP="002D03C5">
      <w:pPr>
        <w:numPr>
          <w:ilvl w:val="0"/>
          <w:numId w:val="12"/>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Process spare parts sales orders accurately and timely.</w:t>
      </w:r>
    </w:p>
    <w:p w14:paraId="4A9C79AF" w14:textId="77777777" w:rsidR="002D03C5" w:rsidRPr="002D03C5" w:rsidRDefault="002D03C5" w:rsidP="002D03C5">
      <w:pPr>
        <w:numPr>
          <w:ilvl w:val="0"/>
          <w:numId w:val="12"/>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Prepare invoices, delivery notes, and sales reports in line with company procedures.</w:t>
      </w:r>
    </w:p>
    <w:p w14:paraId="6FF4FAD9" w14:textId="77777777" w:rsidR="002D03C5" w:rsidRPr="002D03C5" w:rsidRDefault="002D03C5" w:rsidP="002D03C5">
      <w:pPr>
        <w:numPr>
          <w:ilvl w:val="0"/>
          <w:numId w:val="12"/>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Coordinate with stores and service teams to ensure prompt order fulfillment.</w:t>
      </w:r>
    </w:p>
    <w:p w14:paraId="24485397"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Inventory Coordination</w:t>
      </w:r>
    </w:p>
    <w:p w14:paraId="05BB8BF8" w14:textId="77777777" w:rsidR="002D03C5" w:rsidRPr="002D03C5" w:rsidRDefault="002D03C5" w:rsidP="002D03C5">
      <w:pPr>
        <w:numPr>
          <w:ilvl w:val="0"/>
          <w:numId w:val="13"/>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Monitor spare parts availability and liaise with inventory teams to prevent stock-outs or overstocking.</w:t>
      </w:r>
    </w:p>
    <w:p w14:paraId="06F560D8" w14:textId="77777777" w:rsidR="002D03C5" w:rsidRPr="002D03C5" w:rsidRDefault="002D03C5" w:rsidP="002D03C5">
      <w:pPr>
        <w:numPr>
          <w:ilvl w:val="0"/>
          <w:numId w:val="13"/>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Participate in stock counts and audits to ensure inventory accuracy.</w:t>
      </w:r>
    </w:p>
    <w:p w14:paraId="0E90F758" w14:textId="77777777" w:rsidR="002D03C5" w:rsidRPr="002D03C5" w:rsidRDefault="002D03C5" w:rsidP="002D03C5">
      <w:pPr>
        <w:numPr>
          <w:ilvl w:val="0"/>
          <w:numId w:val="13"/>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Provide sales input to support demand forecasting and procurement planning.</w:t>
      </w:r>
    </w:p>
    <w:p w14:paraId="6A6D9946"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Supplier &amp; Internal Coordination</w:t>
      </w:r>
    </w:p>
    <w:p w14:paraId="099DF603" w14:textId="77777777" w:rsidR="002D03C5" w:rsidRPr="002D03C5" w:rsidRDefault="002D03C5" w:rsidP="002D03C5">
      <w:pPr>
        <w:numPr>
          <w:ilvl w:val="0"/>
          <w:numId w:val="14"/>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Liaise with suppliers and internal departments to ensure timely availability of fast-moving spare parts.</w:t>
      </w:r>
    </w:p>
    <w:p w14:paraId="0BF393EE" w14:textId="77777777" w:rsidR="002D03C5" w:rsidRPr="002D03C5" w:rsidRDefault="002D03C5" w:rsidP="002D03C5">
      <w:pPr>
        <w:numPr>
          <w:ilvl w:val="0"/>
          <w:numId w:val="14"/>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lastRenderedPageBreak/>
        <w:t>Support pricing updates and promotional activities as guided by management.</w:t>
      </w:r>
    </w:p>
    <w:p w14:paraId="1A7EC5D7"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Reporting &amp; Data Management</w:t>
      </w:r>
    </w:p>
    <w:p w14:paraId="0C787B50" w14:textId="77777777" w:rsidR="002D03C5" w:rsidRPr="002D03C5" w:rsidRDefault="002D03C5" w:rsidP="002D03C5">
      <w:pPr>
        <w:numPr>
          <w:ilvl w:val="0"/>
          <w:numId w:val="15"/>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Maintain up-to-date sales records and submit regular sales performance reports.</w:t>
      </w:r>
    </w:p>
    <w:p w14:paraId="051F5401" w14:textId="77777777" w:rsidR="002D03C5" w:rsidRPr="002D03C5" w:rsidRDefault="002D03C5" w:rsidP="002D03C5">
      <w:pPr>
        <w:numPr>
          <w:ilvl w:val="0"/>
          <w:numId w:val="15"/>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Analyze sales trends and recommend actions to improve spare parts turnover.</w:t>
      </w:r>
    </w:p>
    <w:p w14:paraId="1DE656B9" w14:textId="77777777" w:rsidR="002D03C5" w:rsidRPr="002D03C5" w:rsidRDefault="002D03C5" w:rsidP="002D03C5">
      <w:p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b/>
          <w:bCs/>
          <w:sz w:val="24"/>
          <w:szCs w:val="24"/>
        </w:rPr>
        <w:t>Compliance &amp; Safety</w:t>
      </w:r>
    </w:p>
    <w:p w14:paraId="2899BF11" w14:textId="77777777" w:rsidR="002D03C5" w:rsidRPr="002D03C5" w:rsidRDefault="002D03C5" w:rsidP="002D03C5">
      <w:pPr>
        <w:numPr>
          <w:ilvl w:val="0"/>
          <w:numId w:val="16"/>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Ensure compliance with company policies, safety standards, and operational procedures.</w:t>
      </w:r>
    </w:p>
    <w:p w14:paraId="52105D3D" w14:textId="7D3B65AE" w:rsidR="002D03C5" w:rsidRPr="002D03C5" w:rsidRDefault="002D03C5" w:rsidP="002D03C5">
      <w:pPr>
        <w:numPr>
          <w:ilvl w:val="0"/>
          <w:numId w:val="16"/>
        </w:numPr>
        <w:spacing w:before="100" w:beforeAutospacing="1" w:after="100" w:afterAutospacing="1" w:line="240" w:lineRule="auto"/>
        <w:rPr>
          <w:rFonts w:ascii="Constantia" w:eastAsia="Times New Roman" w:hAnsi="Constantia" w:cs="Times New Roman"/>
          <w:sz w:val="24"/>
          <w:szCs w:val="24"/>
        </w:rPr>
      </w:pPr>
      <w:r w:rsidRPr="002D03C5">
        <w:rPr>
          <w:rFonts w:ascii="Constantia" w:eastAsia="Times New Roman" w:hAnsi="Constantia" w:cs="Times New Roman"/>
          <w:sz w:val="24"/>
          <w:szCs w:val="24"/>
        </w:rPr>
        <w:t>Promote proper handling and storage practices for spare parts.</w:t>
      </w:r>
    </w:p>
    <w:p w14:paraId="11E3714C" w14:textId="350D0E08" w:rsidR="007C3351" w:rsidRPr="002D03C5" w:rsidRDefault="00CC0F16" w:rsidP="00AE083F">
      <w:pPr>
        <w:spacing w:before="100" w:beforeAutospacing="1" w:after="100" w:afterAutospacing="1" w:line="240" w:lineRule="auto"/>
        <w:jc w:val="both"/>
        <w:outlineLvl w:val="2"/>
        <w:rPr>
          <w:rFonts w:ascii="Constantia" w:eastAsia="Times New Roman" w:hAnsi="Constantia" w:cs="Times New Roman"/>
          <w:b/>
          <w:bCs/>
          <w:sz w:val="24"/>
          <w:szCs w:val="24"/>
        </w:rPr>
      </w:pPr>
      <w:r w:rsidRPr="002D03C5">
        <w:rPr>
          <w:rFonts w:ascii="Constantia" w:eastAsia="Times New Roman" w:hAnsi="Constantia" w:cs="Times New Roman"/>
          <w:b/>
          <w:bCs/>
          <w:sz w:val="24"/>
          <w:szCs w:val="24"/>
        </w:rPr>
        <w:t>Job Specifications</w:t>
      </w:r>
      <w:r w:rsidR="00550461" w:rsidRPr="002D03C5">
        <w:rPr>
          <w:rFonts w:ascii="Constantia" w:eastAsia="Times New Roman" w:hAnsi="Constantia" w:cs="Times New Roman"/>
          <w:b/>
          <w:bCs/>
          <w:sz w:val="24"/>
          <w:szCs w:val="24"/>
        </w:rPr>
        <w:t>:</w:t>
      </w:r>
      <w:r w:rsidRPr="002D03C5">
        <w:rPr>
          <w:rFonts w:ascii="Constantia" w:eastAsia="Times New Roman" w:hAnsi="Constantia" w:cs="Times New Roman"/>
          <w:b/>
          <w:bCs/>
          <w:sz w:val="24"/>
          <w:szCs w:val="24"/>
        </w:rPr>
        <w:t xml:space="preserve"> </w:t>
      </w:r>
    </w:p>
    <w:p w14:paraId="0F8F2782" w14:textId="38C881DB" w:rsidR="002D03C5" w:rsidRPr="002D03C5" w:rsidRDefault="002D03C5" w:rsidP="002D03C5">
      <w:pPr>
        <w:pStyle w:val="isselectedend"/>
        <w:numPr>
          <w:ilvl w:val="0"/>
          <w:numId w:val="16"/>
        </w:numPr>
        <w:rPr>
          <w:rFonts w:ascii="Constantia" w:hAnsi="Constantia"/>
        </w:rPr>
      </w:pPr>
      <w:r w:rsidRPr="002D03C5">
        <w:rPr>
          <w:rFonts w:ascii="Constantia" w:hAnsi="Constantia"/>
        </w:rPr>
        <w:t>Diploma or Degree in Business Administration, Sales &amp; Marketing, Logistics, Supply Chain Management, or a related field.</w:t>
      </w:r>
    </w:p>
    <w:p w14:paraId="01EB574F" w14:textId="7F2A7D28" w:rsidR="002D03C5" w:rsidRPr="002D03C5" w:rsidRDefault="002D03C5" w:rsidP="002D03C5">
      <w:pPr>
        <w:pStyle w:val="isselectedend"/>
        <w:numPr>
          <w:ilvl w:val="0"/>
          <w:numId w:val="16"/>
        </w:numPr>
        <w:rPr>
          <w:rFonts w:ascii="Constantia" w:hAnsi="Constantia"/>
        </w:rPr>
      </w:pPr>
      <w:r w:rsidRPr="002D03C5">
        <w:rPr>
          <w:rFonts w:ascii="Constantia" w:hAnsi="Constantia"/>
        </w:rPr>
        <w:t>Proven experience in spare parts sales or inventory management, preferably within the automotive industry.</w:t>
      </w:r>
    </w:p>
    <w:p w14:paraId="3C812434" w14:textId="1C105621" w:rsidR="002D03C5" w:rsidRPr="002D03C5" w:rsidRDefault="002D03C5" w:rsidP="002D03C5">
      <w:pPr>
        <w:pStyle w:val="isselectedend"/>
        <w:numPr>
          <w:ilvl w:val="0"/>
          <w:numId w:val="16"/>
        </w:numPr>
        <w:rPr>
          <w:rFonts w:ascii="Constantia" w:hAnsi="Constantia"/>
        </w:rPr>
      </w:pPr>
      <w:r w:rsidRPr="002D03C5">
        <w:rPr>
          <w:rFonts w:ascii="Constantia" w:hAnsi="Constantia"/>
        </w:rPr>
        <w:t>Strong sales, negotiation, and customer service skills.</w:t>
      </w:r>
    </w:p>
    <w:p w14:paraId="4156A2B4" w14:textId="39C4E75C" w:rsidR="002D03C5" w:rsidRPr="002D03C5" w:rsidRDefault="002D03C5" w:rsidP="002D03C5">
      <w:pPr>
        <w:pStyle w:val="isselectedend"/>
        <w:numPr>
          <w:ilvl w:val="0"/>
          <w:numId w:val="16"/>
        </w:numPr>
        <w:rPr>
          <w:rFonts w:ascii="Constantia" w:hAnsi="Constantia"/>
        </w:rPr>
      </w:pPr>
      <w:r w:rsidRPr="002D03C5">
        <w:rPr>
          <w:rFonts w:ascii="Constantia" w:hAnsi="Constantia"/>
        </w:rPr>
        <w:t>Good organizational and time-management abilities.</w:t>
      </w:r>
    </w:p>
    <w:p w14:paraId="33ACACA2" w14:textId="51EC972D" w:rsidR="002D03C5" w:rsidRPr="002D03C5" w:rsidRDefault="002D03C5" w:rsidP="002D03C5">
      <w:pPr>
        <w:pStyle w:val="isselectedend"/>
        <w:numPr>
          <w:ilvl w:val="0"/>
          <w:numId w:val="16"/>
        </w:numPr>
        <w:rPr>
          <w:rFonts w:ascii="Constantia" w:hAnsi="Constantia"/>
        </w:rPr>
      </w:pPr>
      <w:r w:rsidRPr="002D03C5">
        <w:rPr>
          <w:rFonts w:ascii="Constantia" w:hAnsi="Constantia"/>
        </w:rPr>
        <w:t>Excellent communication and interpersonal skills.</w:t>
      </w:r>
    </w:p>
    <w:p w14:paraId="02678325" w14:textId="7C70829E" w:rsidR="002D03C5" w:rsidRPr="002D03C5" w:rsidRDefault="002D03C5" w:rsidP="002D03C5">
      <w:pPr>
        <w:pStyle w:val="isselectedend"/>
        <w:numPr>
          <w:ilvl w:val="0"/>
          <w:numId w:val="16"/>
        </w:numPr>
        <w:rPr>
          <w:rFonts w:ascii="Constantia" w:hAnsi="Constantia"/>
        </w:rPr>
      </w:pPr>
      <w:r w:rsidRPr="002D03C5">
        <w:rPr>
          <w:rFonts w:ascii="Constantia" w:hAnsi="Constantia"/>
        </w:rPr>
        <w:t>Proficiency in Microsoft Office and basic inventory or sales management systems.</w:t>
      </w:r>
    </w:p>
    <w:p w14:paraId="581ED012" w14:textId="034FEF79" w:rsidR="002D03C5" w:rsidRPr="002D03C5" w:rsidRDefault="002D03C5" w:rsidP="002D03C5">
      <w:pPr>
        <w:pStyle w:val="isselectedend"/>
        <w:numPr>
          <w:ilvl w:val="0"/>
          <w:numId w:val="16"/>
        </w:numPr>
        <w:rPr>
          <w:rFonts w:ascii="Constantia" w:hAnsi="Constantia"/>
        </w:rPr>
      </w:pPr>
      <w:r w:rsidRPr="002D03C5">
        <w:rPr>
          <w:rFonts w:ascii="Constantia" w:hAnsi="Constantia"/>
        </w:rPr>
        <w:t>Ability to work under pressure and meet sales targets.</w:t>
      </w:r>
    </w:p>
    <w:p w14:paraId="79300027" w14:textId="2CA2A30A" w:rsidR="00BD6CF6" w:rsidRPr="002D03C5" w:rsidRDefault="002D03C5" w:rsidP="002D03C5">
      <w:pPr>
        <w:pStyle w:val="NormalWeb"/>
        <w:numPr>
          <w:ilvl w:val="0"/>
          <w:numId w:val="16"/>
        </w:numPr>
        <w:rPr>
          <w:rFonts w:ascii="Constantia" w:hAnsi="Constantia"/>
        </w:rPr>
      </w:pPr>
      <w:r w:rsidRPr="002D03C5">
        <w:rPr>
          <w:rFonts w:ascii="Constantia" w:hAnsi="Constantia"/>
        </w:rPr>
        <w:t>Results-oriented with a proactive and problem-solving mindset.</w:t>
      </w:r>
    </w:p>
    <w:p w14:paraId="4182DCDE" w14:textId="77777777" w:rsidR="00CC0F16" w:rsidRPr="002D03C5" w:rsidRDefault="00CC0F16" w:rsidP="00A64B7B">
      <w:pPr>
        <w:pBdr>
          <w:bottom w:val="single" w:sz="2" w:space="1" w:color="auto"/>
        </w:pBdr>
        <w:spacing w:after="0" w:line="240" w:lineRule="auto"/>
        <w:ind w:right="142"/>
        <w:rPr>
          <w:rFonts w:ascii="Constantia" w:eastAsia="Calibri" w:hAnsi="Constantia" w:cs="Times New Roman"/>
          <w:b/>
          <w:bCs/>
          <w:sz w:val="24"/>
          <w:szCs w:val="24"/>
        </w:rPr>
      </w:pPr>
    </w:p>
    <w:p w14:paraId="545FFE7F" w14:textId="77777777" w:rsidR="00230721" w:rsidRPr="002D03C5" w:rsidRDefault="00230721" w:rsidP="00A64B7B">
      <w:pPr>
        <w:pBdr>
          <w:bottom w:val="single" w:sz="2" w:space="1" w:color="auto"/>
        </w:pBdr>
        <w:spacing w:after="0" w:line="240" w:lineRule="auto"/>
        <w:ind w:right="142"/>
        <w:rPr>
          <w:rFonts w:ascii="Constantia" w:eastAsia="Calibri" w:hAnsi="Constantia" w:cs="Times New Roman"/>
          <w:b/>
          <w:bCs/>
          <w:sz w:val="24"/>
          <w:szCs w:val="24"/>
        </w:rPr>
      </w:pPr>
    </w:p>
    <w:p w14:paraId="01B343C7" w14:textId="77777777" w:rsidR="00CC0F16" w:rsidRPr="002D03C5" w:rsidRDefault="00CC0F16" w:rsidP="00A64B7B">
      <w:pPr>
        <w:pBdr>
          <w:bottom w:val="single" w:sz="2" w:space="1" w:color="auto"/>
        </w:pBdr>
        <w:spacing w:after="0" w:line="240" w:lineRule="auto"/>
        <w:ind w:right="142"/>
        <w:rPr>
          <w:rFonts w:ascii="Constantia" w:eastAsia="Batang" w:hAnsi="Constantia" w:cs="Arial"/>
          <w:b/>
          <w:sz w:val="24"/>
          <w:szCs w:val="24"/>
          <w:lang w:val="en-GB" w:eastAsia="ko-KR"/>
        </w:rPr>
      </w:pPr>
    </w:p>
    <w:p w14:paraId="553BE383" w14:textId="77777777" w:rsidR="00786828" w:rsidRPr="002D03C5" w:rsidRDefault="00355244" w:rsidP="00A64B7B">
      <w:pPr>
        <w:tabs>
          <w:tab w:val="num" w:pos="720"/>
        </w:tabs>
        <w:spacing w:before="100" w:beforeAutospacing="1" w:after="100" w:afterAutospacing="1" w:line="240" w:lineRule="auto"/>
        <w:rPr>
          <w:rFonts w:ascii="Constantia" w:eastAsia="Times New Roman" w:hAnsi="Constantia" w:cs="Times New Roman"/>
          <w:sz w:val="24"/>
          <w:szCs w:val="24"/>
        </w:rPr>
      </w:pPr>
      <w:r w:rsidRPr="002D03C5">
        <w:rPr>
          <w:rFonts w:ascii="Constantia" w:eastAsia="Batang" w:hAnsi="Constantia" w:cs="Arial"/>
          <w:b/>
          <w:sz w:val="24"/>
          <w:szCs w:val="24"/>
          <w:lang w:val="en-GB" w:eastAsia="ko-KR"/>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03"/>
      </w:tblGrid>
      <w:tr w:rsidR="00934800" w:rsidRPr="002D03C5" w14:paraId="522941EA" w14:textId="77777777" w:rsidTr="00934800">
        <w:trPr>
          <w:trHeight w:val="467"/>
        </w:trPr>
        <w:tc>
          <w:tcPr>
            <w:tcW w:w="4077" w:type="dxa"/>
          </w:tcPr>
          <w:p w14:paraId="7593F799" w14:textId="77777777" w:rsidR="00934800" w:rsidRPr="002D03C5" w:rsidRDefault="00934800" w:rsidP="00A64B7B">
            <w:pPr>
              <w:spacing w:after="0" w:line="240" w:lineRule="auto"/>
              <w:rPr>
                <w:rFonts w:ascii="Constantia" w:eastAsia="Batang" w:hAnsi="Constantia" w:cs="Arial"/>
                <w:b/>
                <w:bCs/>
                <w:sz w:val="24"/>
                <w:szCs w:val="24"/>
                <w:lang w:val="en-GB" w:eastAsia="ko-KR"/>
              </w:rPr>
            </w:pPr>
            <w:r w:rsidRPr="002D03C5">
              <w:rPr>
                <w:rFonts w:ascii="Constantia" w:eastAsia="Batang" w:hAnsi="Constantia" w:cs="Arial"/>
                <w:b/>
                <w:bCs/>
                <w:sz w:val="24"/>
                <w:szCs w:val="24"/>
                <w:lang w:val="en-GB" w:eastAsia="ko-KR"/>
              </w:rPr>
              <w:t xml:space="preserve">Job holder Name: </w:t>
            </w:r>
          </w:p>
          <w:p w14:paraId="488EA5B6" w14:textId="77777777" w:rsidR="00934800" w:rsidRPr="002D03C5" w:rsidRDefault="00934800" w:rsidP="00A64B7B">
            <w:pPr>
              <w:spacing w:after="0" w:line="240" w:lineRule="auto"/>
              <w:rPr>
                <w:rFonts w:ascii="Constantia" w:eastAsia="Batang" w:hAnsi="Constantia" w:cs="Arial"/>
                <w:b/>
                <w:bCs/>
                <w:sz w:val="24"/>
                <w:szCs w:val="24"/>
                <w:lang w:val="en-GB" w:eastAsia="ko-KR"/>
              </w:rPr>
            </w:pPr>
          </w:p>
        </w:tc>
        <w:tc>
          <w:tcPr>
            <w:tcW w:w="5103" w:type="dxa"/>
          </w:tcPr>
          <w:p w14:paraId="23781E25" w14:textId="77777777" w:rsidR="00934800" w:rsidRPr="002D03C5" w:rsidRDefault="00934800" w:rsidP="00A64B7B">
            <w:pPr>
              <w:spacing w:after="0" w:line="240" w:lineRule="auto"/>
              <w:rPr>
                <w:rFonts w:ascii="Constantia" w:eastAsia="Batang" w:hAnsi="Constantia" w:cs="Arial"/>
                <w:b/>
                <w:bCs/>
                <w:sz w:val="24"/>
                <w:szCs w:val="24"/>
                <w:lang w:val="en-GB" w:eastAsia="ko-KR"/>
              </w:rPr>
            </w:pPr>
            <w:r w:rsidRPr="002D03C5">
              <w:rPr>
                <w:rFonts w:ascii="Constantia" w:eastAsia="Batang" w:hAnsi="Constantia" w:cs="Arial"/>
                <w:b/>
                <w:bCs/>
                <w:sz w:val="24"/>
                <w:szCs w:val="24"/>
                <w:lang w:val="en-GB" w:eastAsia="ko-KR"/>
              </w:rPr>
              <w:t>Signature:</w:t>
            </w:r>
          </w:p>
        </w:tc>
      </w:tr>
      <w:tr w:rsidR="00934800" w:rsidRPr="002D03C5" w14:paraId="61CB935A" w14:textId="77777777" w:rsidTr="00934800">
        <w:trPr>
          <w:trHeight w:val="521"/>
        </w:trPr>
        <w:tc>
          <w:tcPr>
            <w:tcW w:w="4077" w:type="dxa"/>
          </w:tcPr>
          <w:p w14:paraId="13D28AFF" w14:textId="77777777" w:rsidR="00934800" w:rsidRPr="002D03C5" w:rsidRDefault="00934800" w:rsidP="00A64B7B">
            <w:pPr>
              <w:spacing w:after="0" w:line="240" w:lineRule="auto"/>
              <w:rPr>
                <w:rFonts w:ascii="Constantia" w:eastAsia="Batang" w:hAnsi="Constantia" w:cs="Arial"/>
                <w:b/>
                <w:bCs/>
                <w:sz w:val="24"/>
                <w:szCs w:val="24"/>
                <w:lang w:val="en-GB" w:eastAsia="ko-KR"/>
              </w:rPr>
            </w:pPr>
            <w:r w:rsidRPr="002D03C5">
              <w:rPr>
                <w:rFonts w:ascii="Constantia" w:eastAsia="Batang" w:hAnsi="Constantia" w:cs="Arial"/>
                <w:b/>
                <w:bCs/>
                <w:sz w:val="24"/>
                <w:szCs w:val="24"/>
                <w:lang w:val="en-GB" w:eastAsia="ko-KR"/>
              </w:rPr>
              <w:t xml:space="preserve">Supervisor Name: </w:t>
            </w:r>
          </w:p>
          <w:p w14:paraId="0F2B1C13" w14:textId="77777777" w:rsidR="00934800" w:rsidRPr="002D03C5" w:rsidRDefault="00934800" w:rsidP="00A64B7B">
            <w:pPr>
              <w:spacing w:after="0" w:line="240" w:lineRule="auto"/>
              <w:rPr>
                <w:rFonts w:ascii="Constantia" w:eastAsia="Batang" w:hAnsi="Constantia" w:cs="Arial"/>
                <w:b/>
                <w:bCs/>
                <w:sz w:val="24"/>
                <w:szCs w:val="24"/>
                <w:lang w:val="en-GB" w:eastAsia="ko-KR"/>
              </w:rPr>
            </w:pPr>
          </w:p>
        </w:tc>
        <w:tc>
          <w:tcPr>
            <w:tcW w:w="5103" w:type="dxa"/>
          </w:tcPr>
          <w:p w14:paraId="03E0CAAA" w14:textId="77777777" w:rsidR="00934800" w:rsidRPr="002D03C5" w:rsidRDefault="00934800" w:rsidP="00A64B7B">
            <w:pPr>
              <w:spacing w:after="0" w:line="240" w:lineRule="auto"/>
              <w:rPr>
                <w:rFonts w:ascii="Constantia" w:eastAsia="Batang" w:hAnsi="Constantia" w:cs="Arial"/>
                <w:b/>
                <w:bCs/>
                <w:sz w:val="24"/>
                <w:szCs w:val="24"/>
                <w:lang w:val="en-GB" w:eastAsia="ko-KR"/>
              </w:rPr>
            </w:pPr>
            <w:r w:rsidRPr="002D03C5">
              <w:rPr>
                <w:rFonts w:ascii="Constantia" w:eastAsia="Batang" w:hAnsi="Constantia" w:cs="Arial"/>
                <w:b/>
                <w:bCs/>
                <w:sz w:val="24"/>
                <w:szCs w:val="24"/>
                <w:lang w:val="en-GB" w:eastAsia="ko-KR"/>
              </w:rPr>
              <w:t>Signature:</w:t>
            </w:r>
          </w:p>
        </w:tc>
      </w:tr>
    </w:tbl>
    <w:p w14:paraId="59E0DB5B" w14:textId="77777777" w:rsidR="008868B0" w:rsidRPr="002D03C5" w:rsidRDefault="008868B0" w:rsidP="00A64B7B">
      <w:pPr>
        <w:shd w:val="clear" w:color="auto" w:fill="FFFFFF"/>
        <w:spacing w:after="0" w:line="240" w:lineRule="auto"/>
        <w:ind w:left="360"/>
        <w:rPr>
          <w:rFonts w:ascii="Constantia" w:eastAsia="Times New Roman" w:hAnsi="Constantia" w:cs="Times New Roman"/>
          <w:sz w:val="24"/>
          <w:szCs w:val="24"/>
        </w:rPr>
      </w:pPr>
    </w:p>
    <w:p w14:paraId="224C0EF9" w14:textId="77777777" w:rsidR="00375EE2" w:rsidRPr="002D03C5" w:rsidRDefault="00375EE2" w:rsidP="00A64B7B">
      <w:pPr>
        <w:shd w:val="clear" w:color="auto" w:fill="FFFFFF"/>
        <w:spacing w:after="0" w:line="240" w:lineRule="auto"/>
        <w:ind w:left="360"/>
        <w:rPr>
          <w:rFonts w:ascii="Constantia" w:eastAsia="Times New Roman" w:hAnsi="Constantia" w:cs="Times New Roman"/>
          <w:sz w:val="24"/>
          <w:szCs w:val="24"/>
        </w:rPr>
      </w:pPr>
    </w:p>
    <w:sectPr w:rsidR="00375EE2" w:rsidRPr="002D03C5"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9B31" w14:textId="77777777" w:rsidR="00CF5998" w:rsidRDefault="00CF5998" w:rsidP="00437F73">
      <w:pPr>
        <w:spacing w:after="0" w:line="240" w:lineRule="auto"/>
      </w:pPr>
      <w:r>
        <w:separator/>
      </w:r>
    </w:p>
  </w:endnote>
  <w:endnote w:type="continuationSeparator" w:id="0">
    <w:p w14:paraId="7CAEAC49" w14:textId="77777777" w:rsidR="00CF5998" w:rsidRDefault="00CF5998"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F50F" w14:textId="77777777" w:rsidR="00CF5998" w:rsidRDefault="00CF5998" w:rsidP="00437F73">
      <w:pPr>
        <w:spacing w:after="0" w:line="240" w:lineRule="auto"/>
      </w:pPr>
      <w:r>
        <w:separator/>
      </w:r>
    </w:p>
  </w:footnote>
  <w:footnote w:type="continuationSeparator" w:id="0">
    <w:p w14:paraId="634DBD03" w14:textId="77777777" w:rsidR="00CF5998" w:rsidRDefault="00CF5998"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5F73" w14:textId="77777777" w:rsidR="0042393E" w:rsidRDefault="00000000">
    <w:pPr>
      <w:pStyle w:val="Header"/>
    </w:pPr>
    <w:r>
      <w:rPr>
        <w:noProof/>
      </w:rPr>
      <w:pict w14:anchorId="73F5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B3F8" w14:textId="77777777" w:rsidR="00437F73" w:rsidRPr="00BE62F4" w:rsidRDefault="00000000" w:rsidP="00716216">
    <w:pPr>
      <w:pStyle w:val="Header"/>
      <w:jc w:val="center"/>
    </w:pPr>
    <w:r>
      <w:rPr>
        <w:rFonts w:asciiTheme="majorHAnsi" w:hAnsiTheme="majorHAnsi"/>
        <w:noProof/>
      </w:rPr>
      <w:pict w14:anchorId="28FA6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3D1EF44E"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AA8B" w14:textId="77777777" w:rsidR="0042393E" w:rsidRDefault="00000000">
    <w:pPr>
      <w:pStyle w:val="Header"/>
    </w:pPr>
    <w:r>
      <w:rPr>
        <w:noProof/>
      </w:rPr>
      <w:pict w14:anchorId="2A7C3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224"/>
    <w:multiLevelType w:val="multilevel"/>
    <w:tmpl w:val="2D6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5DEE"/>
    <w:multiLevelType w:val="multilevel"/>
    <w:tmpl w:val="8B28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E7C05"/>
    <w:multiLevelType w:val="multilevel"/>
    <w:tmpl w:val="493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813A1"/>
    <w:multiLevelType w:val="multilevel"/>
    <w:tmpl w:val="81F65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8B2C1C"/>
    <w:multiLevelType w:val="hybridMultilevel"/>
    <w:tmpl w:val="7390EE66"/>
    <w:lvl w:ilvl="0" w:tplc="08090001">
      <w:start w:val="1"/>
      <w:numFmt w:val="bullet"/>
      <w:lvlText w:val=""/>
      <w:lvlJc w:val="left"/>
      <w:pPr>
        <w:ind w:left="720" w:hanging="360"/>
      </w:pPr>
      <w:rPr>
        <w:rFonts w:ascii="Symbol" w:hAnsi="Symbol" w:hint="default"/>
      </w:rPr>
    </w:lvl>
    <w:lvl w:ilvl="1" w:tplc="0B3C6F6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C2EB6"/>
    <w:multiLevelType w:val="hybridMultilevel"/>
    <w:tmpl w:val="4C7A5976"/>
    <w:lvl w:ilvl="0" w:tplc="A5D09D0A">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A357F7"/>
    <w:multiLevelType w:val="hybridMultilevel"/>
    <w:tmpl w:val="D9C88626"/>
    <w:lvl w:ilvl="0" w:tplc="966892C2">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930CB"/>
    <w:multiLevelType w:val="hybridMultilevel"/>
    <w:tmpl w:val="12EE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C67CA"/>
    <w:multiLevelType w:val="multilevel"/>
    <w:tmpl w:val="F4A4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67435"/>
    <w:multiLevelType w:val="multilevel"/>
    <w:tmpl w:val="960A90F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86FBD"/>
    <w:multiLevelType w:val="multilevel"/>
    <w:tmpl w:val="D036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41FDC"/>
    <w:multiLevelType w:val="multilevel"/>
    <w:tmpl w:val="EAC40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B56DA"/>
    <w:multiLevelType w:val="hybridMultilevel"/>
    <w:tmpl w:val="7C6820C2"/>
    <w:lvl w:ilvl="0" w:tplc="966892C2">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581822"/>
    <w:multiLevelType w:val="hybridMultilevel"/>
    <w:tmpl w:val="2814F758"/>
    <w:lvl w:ilvl="0" w:tplc="966892C2">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F1CA9"/>
    <w:multiLevelType w:val="multilevel"/>
    <w:tmpl w:val="5BE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23D4E"/>
    <w:multiLevelType w:val="multilevel"/>
    <w:tmpl w:val="23DC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C2DE1"/>
    <w:multiLevelType w:val="multilevel"/>
    <w:tmpl w:val="BB6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421327">
    <w:abstractNumId w:val="4"/>
  </w:num>
  <w:num w:numId="2" w16cid:durableId="1654871853">
    <w:abstractNumId w:val="5"/>
  </w:num>
  <w:num w:numId="3" w16cid:durableId="1190992653">
    <w:abstractNumId w:val="12"/>
  </w:num>
  <w:num w:numId="4" w16cid:durableId="1902864833">
    <w:abstractNumId w:val="13"/>
  </w:num>
  <w:num w:numId="5" w16cid:durableId="360321694">
    <w:abstractNumId w:val="6"/>
  </w:num>
  <w:num w:numId="6" w16cid:durableId="935164865">
    <w:abstractNumId w:val="9"/>
  </w:num>
  <w:num w:numId="7" w16cid:durableId="699669296">
    <w:abstractNumId w:val="3"/>
  </w:num>
  <w:num w:numId="8" w16cid:durableId="964192343">
    <w:abstractNumId w:val="0"/>
  </w:num>
  <w:num w:numId="9" w16cid:durableId="1590695254">
    <w:abstractNumId w:val="2"/>
  </w:num>
  <w:num w:numId="10" w16cid:durableId="693851026">
    <w:abstractNumId w:val="11"/>
  </w:num>
  <w:num w:numId="11" w16cid:durableId="1510022220">
    <w:abstractNumId w:val="8"/>
  </w:num>
  <w:num w:numId="12" w16cid:durableId="933971871">
    <w:abstractNumId w:val="10"/>
  </w:num>
  <w:num w:numId="13" w16cid:durableId="622998520">
    <w:abstractNumId w:val="15"/>
  </w:num>
  <w:num w:numId="14" w16cid:durableId="944845826">
    <w:abstractNumId w:val="14"/>
  </w:num>
  <w:num w:numId="15" w16cid:durableId="328214756">
    <w:abstractNumId w:val="1"/>
  </w:num>
  <w:num w:numId="16" w16cid:durableId="1018237147">
    <w:abstractNumId w:val="16"/>
  </w:num>
  <w:num w:numId="17" w16cid:durableId="146689805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344"/>
    <w:rsid w:val="0003728B"/>
    <w:rsid w:val="00090EDE"/>
    <w:rsid w:val="000F118B"/>
    <w:rsid w:val="001722F4"/>
    <w:rsid w:val="001A31A9"/>
    <w:rsid w:val="001B2D52"/>
    <w:rsid w:val="001D0E8C"/>
    <w:rsid w:val="002076C2"/>
    <w:rsid w:val="00225E02"/>
    <w:rsid w:val="00230721"/>
    <w:rsid w:val="00293E55"/>
    <w:rsid w:val="002A528D"/>
    <w:rsid w:val="002D03C5"/>
    <w:rsid w:val="00325DE7"/>
    <w:rsid w:val="003427A5"/>
    <w:rsid w:val="00355244"/>
    <w:rsid w:val="0037420B"/>
    <w:rsid w:val="00375EE2"/>
    <w:rsid w:val="003B3F55"/>
    <w:rsid w:val="003C71A4"/>
    <w:rsid w:val="003D03AE"/>
    <w:rsid w:val="003E751D"/>
    <w:rsid w:val="0042393E"/>
    <w:rsid w:val="00437F73"/>
    <w:rsid w:val="00451CE6"/>
    <w:rsid w:val="004C5344"/>
    <w:rsid w:val="004D68A3"/>
    <w:rsid w:val="00510E66"/>
    <w:rsid w:val="00516044"/>
    <w:rsid w:val="00523CED"/>
    <w:rsid w:val="00550461"/>
    <w:rsid w:val="0055639F"/>
    <w:rsid w:val="005564C9"/>
    <w:rsid w:val="00573E23"/>
    <w:rsid w:val="005D04A5"/>
    <w:rsid w:val="005D58D7"/>
    <w:rsid w:val="005E098D"/>
    <w:rsid w:val="005E1953"/>
    <w:rsid w:val="00611C5E"/>
    <w:rsid w:val="006120A3"/>
    <w:rsid w:val="00634292"/>
    <w:rsid w:val="00684291"/>
    <w:rsid w:val="006867A1"/>
    <w:rsid w:val="006B1B2B"/>
    <w:rsid w:val="006C0E87"/>
    <w:rsid w:val="006F1418"/>
    <w:rsid w:val="006F1AD2"/>
    <w:rsid w:val="00716216"/>
    <w:rsid w:val="0076322F"/>
    <w:rsid w:val="00786828"/>
    <w:rsid w:val="007A23CE"/>
    <w:rsid w:val="007C3351"/>
    <w:rsid w:val="007F31B4"/>
    <w:rsid w:val="00806CEB"/>
    <w:rsid w:val="008219AF"/>
    <w:rsid w:val="00861622"/>
    <w:rsid w:val="008868B0"/>
    <w:rsid w:val="008E2E28"/>
    <w:rsid w:val="008F764A"/>
    <w:rsid w:val="00914C02"/>
    <w:rsid w:val="00934800"/>
    <w:rsid w:val="0097727A"/>
    <w:rsid w:val="009B6A2C"/>
    <w:rsid w:val="009C6DBF"/>
    <w:rsid w:val="009D6D98"/>
    <w:rsid w:val="009E2941"/>
    <w:rsid w:val="009E5F44"/>
    <w:rsid w:val="00A11075"/>
    <w:rsid w:val="00A247C9"/>
    <w:rsid w:val="00A438E5"/>
    <w:rsid w:val="00A64B7B"/>
    <w:rsid w:val="00A9457A"/>
    <w:rsid w:val="00AE083F"/>
    <w:rsid w:val="00B16110"/>
    <w:rsid w:val="00B45C1D"/>
    <w:rsid w:val="00B6430C"/>
    <w:rsid w:val="00B71748"/>
    <w:rsid w:val="00B966FF"/>
    <w:rsid w:val="00BD6CF6"/>
    <w:rsid w:val="00BE4488"/>
    <w:rsid w:val="00BE62F4"/>
    <w:rsid w:val="00BE6900"/>
    <w:rsid w:val="00C21CE5"/>
    <w:rsid w:val="00C307E9"/>
    <w:rsid w:val="00C36B41"/>
    <w:rsid w:val="00C72231"/>
    <w:rsid w:val="00C809EE"/>
    <w:rsid w:val="00CC0F16"/>
    <w:rsid w:val="00CC237C"/>
    <w:rsid w:val="00CE35D3"/>
    <w:rsid w:val="00CF2C65"/>
    <w:rsid w:val="00CF5998"/>
    <w:rsid w:val="00D332CE"/>
    <w:rsid w:val="00D95373"/>
    <w:rsid w:val="00DA5D61"/>
    <w:rsid w:val="00DD772D"/>
    <w:rsid w:val="00E65A2A"/>
    <w:rsid w:val="00E91A61"/>
    <w:rsid w:val="00EB30D3"/>
    <w:rsid w:val="00EF0B67"/>
    <w:rsid w:val="00F01ACD"/>
    <w:rsid w:val="00F7065B"/>
    <w:rsid w:val="00FB2563"/>
    <w:rsid w:val="00FC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EBEA"/>
  <w15:docId w15:val="{25A090CA-F35D-406A-9828-F22D25D8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 w:type="paragraph" w:customStyle="1" w:styleId="isselectedend">
    <w:name w:val="isselectedend"/>
    <w:basedOn w:val="Normal"/>
    <w:rsid w:val="002D03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D03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 w:id="1144663004">
      <w:bodyDiv w:val="1"/>
      <w:marLeft w:val="0"/>
      <w:marRight w:val="0"/>
      <w:marTop w:val="0"/>
      <w:marBottom w:val="0"/>
      <w:divBdr>
        <w:top w:val="none" w:sz="0" w:space="0" w:color="auto"/>
        <w:left w:val="none" w:sz="0" w:space="0" w:color="auto"/>
        <w:bottom w:val="none" w:sz="0" w:space="0" w:color="auto"/>
        <w:right w:val="none" w:sz="0" w:space="0" w:color="auto"/>
      </w:divBdr>
    </w:div>
    <w:div w:id="12299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C4F8-6874-4089-9671-950EE4E6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333</cp:revision>
  <dcterms:created xsi:type="dcterms:W3CDTF">2024-09-24T11:37:00Z</dcterms:created>
  <dcterms:modified xsi:type="dcterms:W3CDTF">2026-01-27T15:18:00Z</dcterms:modified>
</cp:coreProperties>
</file>